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a10d" w14:textId="723a1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ережесін бекіту туралы</w:t>
      </w:r>
    </w:p>
    <w:p>
      <w:pPr>
        <w:spacing w:after="0"/>
        <w:ind w:left="0"/>
        <w:jc w:val="both"/>
      </w:pPr>
      <w:r>
        <w:rPr>
          <w:rFonts w:ascii="Times New Roman"/>
          <w:b w:val="false"/>
          <w:i w:val="false"/>
          <w:color w:val="000000"/>
          <w:sz w:val="28"/>
        </w:rPr>
        <w:t>Қазақстан Республикасы Үкіметінің 2009 жылғы 30 желтоқсандағы № 2314 Қаулысы.</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10-1-бабының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Тұрғын үй көмегін көрсету ережесі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Премьер-</w:t>
      </w:r>
      <w:r>
        <w:rPr>
          <w:rFonts w:ascii="Times New Roman"/>
          <w:b w:val="false"/>
          <w:i/>
          <w:color w:val="000000"/>
          <w:sz w:val="28"/>
        </w:rPr>
        <w:t>Министрі</w:t>
      </w:r>
      <w:r>
        <w:rPr>
          <w:rFonts w:ascii="Times New Roman"/>
          <w:b w:val="false"/>
          <w:i/>
          <w:color w:val="000000"/>
          <w:sz w:val="28"/>
        </w:rPr>
        <w:t xml:space="preserve">. К. </w:t>
      </w:r>
      <w:r>
        <w:rPr>
          <w:rFonts w:ascii="Times New Roman"/>
          <w:b w:val="false"/>
          <w:i/>
          <w:color w:val="000000"/>
          <w:sz w:val="28"/>
        </w:rPr>
        <w:t>Мәсімов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30 желтоқсандағы</w:t>
            </w:r>
            <w:r>
              <w:br/>
            </w:r>
            <w:r>
              <w:rPr>
                <w:rFonts w:ascii="Times New Roman"/>
                <w:b w:val="false"/>
                <w:i w:val="false"/>
                <w:color w:val="000000"/>
                <w:sz w:val="20"/>
              </w:rPr>
              <w:t>№ 2314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Тұрғын үй көмегін көрсету ережесі</w:t>
      </w:r>
    </w:p>
    <w:bookmarkEnd w:id="3"/>
    <w:p>
      <w:pPr>
        <w:spacing w:after="0"/>
        <w:ind w:left="0"/>
        <w:jc w:val="both"/>
      </w:pPr>
      <w:r>
        <w:rPr>
          <w:rFonts w:ascii="Times New Roman"/>
          <w:b w:val="false"/>
          <w:i w:val="false"/>
          <w:color w:val="000000"/>
          <w:sz w:val="28"/>
        </w:rPr>
        <w:t xml:space="preserve">
      Осы Тұрғын үй көмегін көрсету ережесі (бұдан әрі - Ереже)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аз қамтамасыз етілген отбасыларға (азаматтарға) тұрғын үй көмегін тағайындау тәртібін белгілейді.</w:t>
      </w:r>
    </w:p>
    <w:bookmarkStart w:name="z5"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24.09.2020 </w:t>
      </w:r>
      <w:r>
        <w:rPr>
          <w:rFonts w:ascii="Times New Roman"/>
          <w:b w:val="false"/>
          <w:i w:val="false"/>
          <w:color w:val="ff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5"/>
    <w:p>
      <w:pPr>
        <w:spacing w:after="0"/>
        <w:ind w:left="0"/>
        <w:jc w:val="both"/>
      </w:pPr>
      <w:r>
        <w:rPr>
          <w:rFonts w:ascii="Times New Roman"/>
          <w:b w:val="false"/>
          <w:i w:val="false"/>
          <w:color w:val="000000"/>
          <w:sz w:val="28"/>
        </w:rPr>
        <w:t>
      1. Осы Ережеде мынадай негізгі ұғымдар пайдаланылады:</w:t>
      </w:r>
    </w:p>
    <w:bookmarkEnd w:id="5"/>
    <w:bookmarkStart w:name="z22" w:id="6"/>
    <w:p>
      <w:pPr>
        <w:spacing w:after="0"/>
        <w:ind w:left="0"/>
        <w:jc w:val="both"/>
      </w:pPr>
      <w:r>
        <w:rPr>
          <w:rFonts w:ascii="Times New Roman"/>
          <w:b w:val="false"/>
          <w:i w:val="false"/>
          <w:color w:val="000000"/>
          <w:sz w:val="28"/>
        </w:rPr>
        <w:t>
      1)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6"/>
    <w:bookmarkStart w:name="z23" w:id="7"/>
    <w:p>
      <w:pPr>
        <w:spacing w:after="0"/>
        <w:ind w:left="0"/>
        <w:jc w:val="both"/>
      </w:pPr>
      <w:r>
        <w:rPr>
          <w:rFonts w:ascii="Times New Roman"/>
          <w:b w:val="false"/>
          <w:i w:val="false"/>
          <w:color w:val="000000"/>
          <w:sz w:val="28"/>
        </w:rPr>
        <w:t>
      2) көпбалалы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8"/>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9"/>
    <w:p>
      <w:pPr>
        <w:spacing w:after="0"/>
        <w:ind w:left="0"/>
        <w:jc w:val="both"/>
      </w:pPr>
      <w:r>
        <w:rPr>
          <w:rFonts w:ascii="Times New Roman"/>
          <w:b w:val="false"/>
          <w:i w:val="false"/>
          <w:color w:val="000000"/>
          <w:sz w:val="28"/>
        </w:rPr>
        <w:t xml:space="preserve">
      6) аз қамтылған отбасылар (азаматтар) - Қазақстан Республикасының тұрғын үй </w:t>
      </w:r>
      <w:r>
        <w:rPr>
          <w:rFonts w:ascii="Times New Roman"/>
          <w:b w:val="false"/>
          <w:i w:val="false"/>
          <w:color w:val="000000"/>
          <w:sz w:val="28"/>
        </w:rPr>
        <w:t>заңнамасына</w:t>
      </w:r>
      <w:r>
        <w:rPr>
          <w:rFonts w:ascii="Times New Roman"/>
          <w:b w:val="false"/>
          <w:i w:val="false"/>
          <w:color w:val="000000"/>
          <w:sz w:val="28"/>
        </w:rPr>
        <w:t xml:space="preserve"> сәйкес тұрғын үй көмегін алуға құқығы бар адамдар.</w:t>
      </w:r>
    </w:p>
    <w:bookmarkEnd w:id="9"/>
    <w:bookmarkStart w:name="z39" w:id="10"/>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2011.12.29 </w:t>
      </w:r>
      <w:r>
        <w:rPr>
          <w:rFonts w:ascii="Times New Roman"/>
          <w:b w:val="false"/>
          <w:i w:val="false"/>
          <w:color w:val="000000"/>
          <w:sz w:val="28"/>
        </w:rPr>
        <w:t>№ 1626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04.05.2018 </w:t>
      </w:r>
      <w:r>
        <w:rPr>
          <w:rFonts w:ascii="Times New Roman"/>
          <w:b w:val="false"/>
          <w:i w:val="false"/>
          <w:color w:val="000000"/>
          <w:sz w:val="28"/>
        </w:rPr>
        <w:t>№ 237</w:t>
      </w:r>
      <w:r>
        <w:rPr>
          <w:rFonts w:ascii="Times New Roman"/>
          <w:b w:val="false"/>
          <w:i w:val="false"/>
          <w:color w:val="ff0000"/>
          <w:sz w:val="28"/>
        </w:rPr>
        <w:t xml:space="preserve">; 10.09.2019 № 2019 </w:t>
      </w:r>
      <w:r>
        <w:rPr>
          <w:rFonts w:ascii="Times New Roman"/>
          <w:b w:val="false"/>
          <w:i w:val="false"/>
          <w:color w:val="000000"/>
          <w:sz w:val="28"/>
        </w:rPr>
        <w:t>№ 678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 w:id="11"/>
    <w:p>
      <w:pPr>
        <w:spacing w:after="0"/>
        <w:ind w:left="0"/>
        <w:jc w:val="both"/>
      </w:pPr>
      <w:r>
        <w:rPr>
          <w:rFonts w:ascii="Times New Roman"/>
          <w:b w:val="false"/>
          <w:i w:val="false"/>
          <w:color w:val="000000"/>
          <w:sz w:val="28"/>
        </w:rPr>
        <w:t>
      2.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1"/>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 </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29.12.2022 </w:t>
      </w:r>
      <w:r>
        <w:rPr>
          <w:rFonts w:ascii="Times New Roman"/>
          <w:b w:val="false"/>
          <w:i w:val="false"/>
          <w:color w:val="000000"/>
          <w:sz w:val="28"/>
        </w:rPr>
        <w:t>№ 1091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12"/>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Тұрғын үй көмегiн көрсетудiң мөлшерiн және тәртiбiн республикалық маңызы бар қалалардың, астананың, аудандардың, облыстық маңызы бар қалалардың жергiлiктi өкiлдi органдары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13"/>
    <w:p>
      <w:pPr>
        <w:spacing w:after="0"/>
        <w:ind w:left="0"/>
        <w:jc w:val="both"/>
      </w:pPr>
      <w:r>
        <w:rPr>
          <w:rFonts w:ascii="Times New Roman"/>
          <w:b w:val="false"/>
          <w:i w:val="false"/>
          <w:color w:val="000000"/>
          <w:sz w:val="28"/>
        </w:rPr>
        <w:t>
      3-1.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3-1-тармақпен толықтырылды – ҚР Үкіметінің 04.05.2018 </w:t>
      </w:r>
      <w:r>
        <w:rPr>
          <w:rFonts w:ascii="Times New Roman"/>
          <w:b w:val="false"/>
          <w:i w:val="false"/>
          <w:color w:val="ff0000"/>
          <w:sz w:val="28"/>
        </w:rPr>
        <w:t>№ 237</w:t>
      </w:r>
      <w:r>
        <w:rPr>
          <w:rFonts w:ascii="Times New Roman"/>
          <w:b w:val="false"/>
          <w:i w:val="false"/>
          <w:color w:val="ff0000"/>
          <w:sz w:val="28"/>
        </w:rPr>
        <w:t xml:space="preserve"> қаулысымен; жаңа редакцияда - ҚР Үкіметінің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14"/>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3-2-тармақпен толықтырылды – ҚР Үкіметінің 04.05.2018 </w:t>
      </w:r>
      <w:r>
        <w:rPr>
          <w:rFonts w:ascii="Times New Roman"/>
          <w:b w:val="false"/>
          <w:i w:val="false"/>
          <w:color w:val="ff0000"/>
          <w:sz w:val="28"/>
        </w:rPr>
        <w:t>№ 237</w:t>
      </w:r>
      <w:r>
        <w:rPr>
          <w:rFonts w:ascii="Times New Roman"/>
          <w:b w:val="false"/>
          <w:i w:val="false"/>
          <w:color w:val="ff0000"/>
          <w:sz w:val="28"/>
        </w:rPr>
        <w:t xml:space="preserve"> қаулысымен; жаңа редакцияда - ҚР Үкіметінің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15"/>
    <w:p>
      <w:pPr>
        <w:spacing w:after="0"/>
        <w:ind w:left="0"/>
        <w:jc w:val="left"/>
      </w:pPr>
      <w:r>
        <w:rPr>
          <w:rFonts w:ascii="Times New Roman"/>
          <w:b/>
          <w:i w:val="false"/>
          <w:color w:val="000000"/>
        </w:rPr>
        <w:t xml:space="preserve"> 2-тарау. Тұрғын үй көмегін тағайындау тәртібі</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24.09.2020 </w:t>
      </w:r>
      <w:r>
        <w:rPr>
          <w:rFonts w:ascii="Times New Roman"/>
          <w:b w:val="false"/>
          <w:i w:val="false"/>
          <w:color w:val="ff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16"/>
    <w:p>
      <w:pPr>
        <w:spacing w:after="0"/>
        <w:ind w:left="0"/>
        <w:jc w:val="both"/>
      </w:pPr>
      <w:r>
        <w:rPr>
          <w:rFonts w:ascii="Times New Roman"/>
          <w:b w:val="false"/>
          <w:i w:val="false"/>
          <w:color w:val="000000"/>
          <w:sz w:val="28"/>
        </w:rPr>
        <w:t>
      4. Көпбалалы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6"/>
    <w:bookmarkStart w:name="z42" w:id="17"/>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7"/>
    <w:bookmarkStart w:name="z43" w:id="18"/>
    <w:p>
      <w:pPr>
        <w:spacing w:after="0"/>
        <w:ind w:left="0"/>
        <w:jc w:val="both"/>
      </w:pPr>
      <w:r>
        <w:rPr>
          <w:rFonts w:ascii="Times New Roman"/>
          <w:b w:val="false"/>
          <w:i w:val="false"/>
          <w:color w:val="000000"/>
          <w:sz w:val="28"/>
        </w:rPr>
        <w:t>
      2) көпбалалы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19"/>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9"/>
    <w:bookmarkStart w:name="z47" w:id="20"/>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20"/>
    <w:bookmarkStart w:name="z48" w:id="21"/>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21"/>
    <w:bookmarkStart w:name="z49" w:id="22"/>
    <w:p>
      <w:pPr>
        <w:spacing w:after="0"/>
        <w:ind w:left="0"/>
        <w:jc w:val="both"/>
      </w:pPr>
      <w:r>
        <w:rPr>
          <w:rFonts w:ascii="Times New Roman"/>
          <w:b w:val="false"/>
          <w:i w:val="false"/>
          <w:color w:val="000000"/>
          <w:sz w:val="28"/>
        </w:rPr>
        <w:t>
      8) банктік шоты;</w:t>
      </w:r>
    </w:p>
    <w:bookmarkEnd w:id="22"/>
    <w:bookmarkStart w:name="z50" w:id="23"/>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3"/>
    <w:bookmarkStart w:name="z51" w:id="24"/>
    <w:p>
      <w:pPr>
        <w:spacing w:after="0"/>
        <w:ind w:left="0"/>
        <w:jc w:val="both"/>
      </w:pPr>
      <w:r>
        <w:rPr>
          <w:rFonts w:ascii="Times New Roman"/>
          <w:b w:val="false"/>
          <w:i w:val="false"/>
          <w:color w:val="000000"/>
          <w:sz w:val="28"/>
        </w:rPr>
        <w:t>
      10) коммуналдық қызметтерді тұтынуға арналған шоттар;</w:t>
      </w:r>
    </w:p>
    <w:bookmarkEnd w:id="24"/>
    <w:bookmarkStart w:name="z52" w:id="25"/>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25"/>
    <w:bookmarkStart w:name="z53" w:id="26"/>
    <w:p>
      <w:pPr>
        <w:spacing w:after="0"/>
        <w:ind w:left="0"/>
        <w:jc w:val="both"/>
      </w:pPr>
      <w:r>
        <w:rPr>
          <w:rFonts w:ascii="Times New Roman"/>
          <w:b w:val="false"/>
          <w:i w:val="false"/>
          <w:color w:val="000000"/>
          <w:sz w:val="28"/>
        </w:rPr>
        <w:t>
      12)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26"/>
    <w:bookmarkStart w:name="z54" w:id="27"/>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7"/>
    <w:bookmarkStart w:name="z55" w:id="28"/>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4-5-тармағында көзделген жағдайды қоспағанда, отбасының табыстарын растайтын құжаттарды және коммуналдық шығыстардың шоттарын ғана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04.05.2018 </w:t>
      </w:r>
      <w:r>
        <w:rPr>
          <w:rFonts w:ascii="Times New Roman"/>
          <w:b w:val="false"/>
          <w:i w:val="false"/>
          <w:color w:val="ff0000"/>
          <w:sz w:val="28"/>
        </w:rPr>
        <w:t>№ 237</w:t>
      </w:r>
      <w:r>
        <w:rPr>
          <w:rFonts w:ascii="Times New Roman"/>
          <w:b w:val="false"/>
          <w:i w:val="false"/>
          <w:color w:val="ff0000"/>
          <w:sz w:val="28"/>
        </w:rPr>
        <w:t xml:space="preserve">; өзгерістер енгізілді - 10.09.2019 № 2019 </w:t>
      </w:r>
      <w:r>
        <w:rPr>
          <w:rFonts w:ascii="Times New Roman"/>
          <w:b w:val="false"/>
          <w:i w:val="false"/>
          <w:color w:val="000000"/>
          <w:sz w:val="28"/>
        </w:rPr>
        <w:t>№ 678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6" w:id="29"/>
    <w:p>
      <w:pPr>
        <w:spacing w:after="0"/>
        <w:ind w:left="0"/>
        <w:jc w:val="both"/>
      </w:pPr>
      <w:r>
        <w:rPr>
          <w:rFonts w:ascii="Times New Roman"/>
          <w:b w:val="false"/>
          <w:i w:val="false"/>
          <w:color w:val="000000"/>
          <w:sz w:val="28"/>
        </w:rPr>
        <w:t>
      4-1.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4-1-тармақпен толықтырылды – ҚР Үкіметінің 04.05.2018 </w:t>
      </w:r>
      <w:r>
        <w:rPr>
          <w:rFonts w:ascii="Times New Roman"/>
          <w:b w:val="false"/>
          <w:i w:val="false"/>
          <w:color w:val="ff0000"/>
          <w:sz w:val="28"/>
        </w:rPr>
        <w:t>№ 237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 w:id="30"/>
    <w:p>
      <w:pPr>
        <w:spacing w:after="0"/>
        <w:ind w:left="0"/>
        <w:jc w:val="both"/>
      </w:pPr>
      <w:r>
        <w:rPr>
          <w:rFonts w:ascii="Times New Roman"/>
          <w:b w:val="false"/>
          <w:i w:val="false"/>
          <w:color w:val="000000"/>
          <w:sz w:val="28"/>
        </w:rPr>
        <w:t>
      4-2. Осы Ереженің 4-тармағында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4-2-тармақпен толықтырылды – ҚР Үкіметінің 04.05.2018 </w:t>
      </w:r>
      <w:r>
        <w:rPr>
          <w:rFonts w:ascii="Times New Roman"/>
          <w:b w:val="false"/>
          <w:i w:val="false"/>
          <w:color w:val="ff0000"/>
          <w:sz w:val="28"/>
        </w:rPr>
        <w:t>№ 237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8" w:id="31"/>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4-3-тармақпен толықтырылды – ҚР Үкіметінің 04.05.2018 </w:t>
      </w:r>
      <w:r>
        <w:rPr>
          <w:rFonts w:ascii="Times New Roman"/>
          <w:b w:val="false"/>
          <w:i w:val="false"/>
          <w:color w:val="ff0000"/>
          <w:sz w:val="28"/>
        </w:rPr>
        <w:t>№ 237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9" w:id="32"/>
    <w:p>
      <w:pPr>
        <w:spacing w:after="0"/>
        <w:ind w:left="0"/>
        <w:jc w:val="both"/>
      </w:pPr>
      <w:r>
        <w:rPr>
          <w:rFonts w:ascii="Times New Roman"/>
          <w:b w:val="false"/>
          <w:i w:val="false"/>
          <w:color w:val="000000"/>
          <w:sz w:val="28"/>
        </w:rPr>
        <w:t>
      4-4.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4-4-тармақпен толықтырылды – ҚР Үкіметінің 04.05.2018 </w:t>
      </w:r>
      <w:r>
        <w:rPr>
          <w:rFonts w:ascii="Times New Roman"/>
          <w:b w:val="false"/>
          <w:i w:val="false"/>
          <w:color w:val="ff0000"/>
          <w:sz w:val="28"/>
        </w:rPr>
        <w:t>№ 237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0" w:id="33"/>
    <w:p>
      <w:pPr>
        <w:spacing w:after="0"/>
        <w:ind w:left="0"/>
        <w:jc w:val="both"/>
      </w:pPr>
      <w:r>
        <w:rPr>
          <w:rFonts w:ascii="Times New Roman"/>
          <w:b w:val="false"/>
          <w:i w:val="false"/>
          <w:color w:val="000000"/>
          <w:sz w:val="28"/>
        </w:rPr>
        <w:t>
      4-5.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4-5-тармақпен толықтырылды – ҚР Үкіметінің 04.05.2018 </w:t>
      </w:r>
      <w:r>
        <w:rPr>
          <w:rFonts w:ascii="Times New Roman"/>
          <w:b w:val="false"/>
          <w:i w:val="false"/>
          <w:color w:val="ff0000"/>
          <w:sz w:val="28"/>
        </w:rPr>
        <w:t>№ 237</w:t>
      </w:r>
      <w:r>
        <w:rPr>
          <w:rFonts w:ascii="Times New Roman"/>
          <w:b w:val="false"/>
          <w:i w:val="false"/>
          <w:color w:val="ff0000"/>
          <w:sz w:val="28"/>
        </w:rPr>
        <w:t xml:space="preserve"> қаулысымен; жаңа редакцияда - ҚР Үкіметінің 29.12.2022 </w:t>
      </w:r>
      <w:r>
        <w:rPr>
          <w:rFonts w:ascii="Times New Roman"/>
          <w:b w:val="false"/>
          <w:i w:val="false"/>
          <w:color w:val="000000"/>
          <w:sz w:val="28"/>
        </w:rPr>
        <w:t>№ 1091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34"/>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4-6-тармақпен толықтырылды – ҚР Үкіметінің 04.05.2018 </w:t>
      </w:r>
      <w:r>
        <w:rPr>
          <w:rFonts w:ascii="Times New Roman"/>
          <w:b w:val="false"/>
          <w:i w:val="false"/>
          <w:color w:val="ff0000"/>
          <w:sz w:val="28"/>
        </w:rPr>
        <w:t>№ 237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35"/>
    <w:p>
      <w:pPr>
        <w:spacing w:after="0"/>
        <w:ind w:left="0"/>
        <w:jc w:val="left"/>
      </w:pPr>
      <w:r>
        <w:rPr>
          <w:rFonts w:ascii="Times New Roman"/>
          <w:b/>
          <w:i w:val="false"/>
          <w:color w:val="000000"/>
        </w:rPr>
        <w:t xml:space="preserve"> 3-тарау. Тұрғын үй көмегін төлеу</w:t>
      </w:r>
    </w:p>
    <w:bookmarkEnd w:id="35"/>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24.09.2020 </w:t>
      </w:r>
      <w:r>
        <w:rPr>
          <w:rFonts w:ascii="Times New Roman"/>
          <w:b w:val="false"/>
          <w:i w:val="false"/>
          <w:color w:val="ff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 w:id="36"/>
    <w:p>
      <w:pPr>
        <w:spacing w:after="0"/>
        <w:ind w:left="0"/>
        <w:jc w:val="both"/>
      </w:pPr>
      <w:r>
        <w:rPr>
          <w:rFonts w:ascii="Times New Roman"/>
          <w:b w:val="false"/>
          <w:i w:val="false"/>
          <w:color w:val="000000"/>
          <w:sz w:val="28"/>
        </w:rPr>
        <w:t>
      5. Аз қамтамасыз етілген отбасыларға (азаматтарға)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